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7A" w:rsidRDefault="00B1227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1227A" w:rsidRDefault="00B1227A">
      <w:pPr>
        <w:pStyle w:val="ConsPlusNormal"/>
        <w:jc w:val="both"/>
        <w:outlineLvl w:val="0"/>
      </w:pPr>
    </w:p>
    <w:p w:rsidR="00B1227A" w:rsidRDefault="00B1227A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9 ноября 2022 г. N 70880</w:t>
      </w:r>
    </w:p>
    <w:p w:rsidR="00B1227A" w:rsidRDefault="00B122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27A" w:rsidRDefault="00B1227A">
      <w:pPr>
        <w:pStyle w:val="ConsPlusNormal"/>
      </w:pPr>
    </w:p>
    <w:p w:rsidR="00B1227A" w:rsidRDefault="00B1227A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B1227A" w:rsidRDefault="00B1227A">
      <w:pPr>
        <w:pStyle w:val="ConsPlusTitle"/>
        <w:jc w:val="center"/>
      </w:pPr>
    </w:p>
    <w:p w:rsidR="00B1227A" w:rsidRDefault="00B1227A">
      <w:pPr>
        <w:pStyle w:val="ConsPlusTitle"/>
        <w:jc w:val="center"/>
      </w:pPr>
      <w:r>
        <w:t>ПРИКАЗ</w:t>
      </w:r>
    </w:p>
    <w:p w:rsidR="00B1227A" w:rsidRDefault="00B1227A">
      <w:pPr>
        <w:pStyle w:val="ConsPlusTitle"/>
        <w:jc w:val="center"/>
      </w:pPr>
      <w:r>
        <w:t>от 6 октября 2022 г. N 132н</w:t>
      </w:r>
    </w:p>
    <w:p w:rsidR="00B1227A" w:rsidRDefault="00B1227A">
      <w:pPr>
        <w:pStyle w:val="ConsPlusTitle"/>
        <w:jc w:val="center"/>
      </w:pPr>
    </w:p>
    <w:p w:rsidR="00B1227A" w:rsidRDefault="00B1227A">
      <w:pPr>
        <w:pStyle w:val="ConsPlusTitle"/>
        <w:jc w:val="center"/>
      </w:pPr>
      <w:r>
        <w:t>О ВНЕСЕНИИ ИЗМЕНЕНИЙ</w:t>
      </w:r>
    </w:p>
    <w:p w:rsidR="00B1227A" w:rsidRDefault="00B1227A">
      <w:pPr>
        <w:pStyle w:val="ConsPlusTitle"/>
        <w:jc w:val="center"/>
      </w:pPr>
      <w:r>
        <w:t>В ПРИКАЗ ФЕДЕРАЛЬНОГО ФОНДА ОБЯЗАТЕЛЬНОГО МЕДИЦИНСКОГО</w:t>
      </w:r>
    </w:p>
    <w:p w:rsidR="00B1227A" w:rsidRDefault="00B1227A">
      <w:pPr>
        <w:pStyle w:val="ConsPlusTitle"/>
        <w:jc w:val="center"/>
      </w:pPr>
      <w:r>
        <w:t>СТРАХОВАНИЯ ОТ 26 МАРТА 2013 Г. N 65 "ОБ УСТАНОВЛЕНИИ ФОРМЫ</w:t>
      </w:r>
    </w:p>
    <w:p w:rsidR="00B1227A" w:rsidRDefault="00B1227A">
      <w:pPr>
        <w:pStyle w:val="ConsPlusTitle"/>
        <w:jc w:val="center"/>
      </w:pPr>
      <w:r>
        <w:t>И ПОРЯДКА ПРЕДОСТАВЛЕНИЯ ОТЧЕТНОСТИ О ЗАРАБОТНОЙ ПЛАТЕ</w:t>
      </w:r>
    </w:p>
    <w:p w:rsidR="00B1227A" w:rsidRDefault="00B1227A">
      <w:pPr>
        <w:pStyle w:val="ConsPlusTitle"/>
        <w:jc w:val="center"/>
      </w:pPr>
      <w:r>
        <w:t>РАБОТНИКОВ МЕДИЦИНСКИХ ОРГАНИЗАЦИЙ В СФЕРЕ</w:t>
      </w:r>
    </w:p>
    <w:p w:rsidR="00B1227A" w:rsidRDefault="00B1227A">
      <w:pPr>
        <w:pStyle w:val="ConsPlusTitle"/>
        <w:jc w:val="center"/>
      </w:pPr>
      <w:r>
        <w:t>ОБЯЗАТЕЛЬНОГО МЕДИЦИНСКОГО СТРАХОВАНИЯ"</w:t>
      </w: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3 статьи 6</w:t>
        </w:r>
      </w:hyperlink>
      <w:r>
        <w:t xml:space="preserve">, </w:t>
      </w:r>
      <w:hyperlink r:id="rId6">
        <w:r>
          <w:rPr>
            <w:color w:val="0000FF"/>
          </w:rPr>
          <w:t>пунктами 4</w:t>
        </w:r>
      </w:hyperlink>
      <w:r>
        <w:t xml:space="preserve"> и </w:t>
      </w:r>
      <w:hyperlink r:id="rId7">
        <w:r>
          <w:rPr>
            <w:color w:val="0000FF"/>
          </w:rPr>
          <w:t>6 части 2 статьи 7</w:t>
        </w:r>
      </w:hyperlink>
      <w:r>
        <w:t xml:space="preserve">, </w:t>
      </w:r>
      <w:hyperlink r:id="rId8">
        <w:r>
          <w:rPr>
            <w:color w:val="0000FF"/>
          </w:rPr>
          <w:t>пунктом 4 части 2 статьи 20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</w:t>
      </w:r>
      <w:proofErr w:type="gramStart"/>
      <w:r>
        <w:t xml:space="preserve">2013, N 48, ст. 6165) и в целях усовершенствования осуществления контроля за использованием средств обязательного медицинского страхования для достижения целевых прогнозных показателей, предусмотренных в </w:t>
      </w:r>
      <w:hyperlink r:id="rId9">
        <w:r>
          <w:rPr>
            <w:color w:val="0000FF"/>
          </w:rPr>
          <w:t>Указе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(Собрание законодательства Российской Федерации, 2012, N 19, ст. 2334) в части повышения заработной платы работников медицинских организаций, а</w:t>
      </w:r>
      <w:proofErr w:type="gramEnd"/>
      <w:r>
        <w:t xml:space="preserve"> также в связи с организационно-штатными мероприятиями приказываю: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Внести изменения в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Федерального фонда обязательного медицинского страхования от 26 марта 2013 г. N 65 "Об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страхования" (зарегистрирован Министерством юстиции Российской Федерации 6 мая 2013 г., регистрационный N 28312) согласно </w:t>
      </w:r>
      <w:hyperlink w:anchor="P31">
        <w:r>
          <w:rPr>
            <w:color w:val="0000FF"/>
          </w:rPr>
          <w:t>приложению</w:t>
        </w:r>
      </w:hyperlink>
      <w:r>
        <w:t>.</w:t>
      </w: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jc w:val="right"/>
      </w:pPr>
      <w:r>
        <w:t>Председатель</w:t>
      </w:r>
    </w:p>
    <w:p w:rsidR="00B1227A" w:rsidRDefault="00B1227A">
      <w:pPr>
        <w:pStyle w:val="ConsPlusNormal"/>
        <w:jc w:val="right"/>
      </w:pPr>
      <w:r>
        <w:t>И.В.БАЛАНИН</w:t>
      </w: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jc w:val="right"/>
        <w:outlineLvl w:val="0"/>
      </w:pPr>
      <w:r>
        <w:t>Приложение</w:t>
      </w:r>
    </w:p>
    <w:p w:rsidR="00B1227A" w:rsidRDefault="00B1227A">
      <w:pPr>
        <w:pStyle w:val="ConsPlusNormal"/>
        <w:jc w:val="right"/>
      </w:pPr>
      <w:r>
        <w:t>к приказу Федерального фонда</w:t>
      </w:r>
    </w:p>
    <w:p w:rsidR="00B1227A" w:rsidRDefault="00B1227A">
      <w:pPr>
        <w:pStyle w:val="ConsPlusNormal"/>
        <w:jc w:val="right"/>
      </w:pPr>
      <w:r>
        <w:t>обязательного медицинского страхования</w:t>
      </w:r>
    </w:p>
    <w:p w:rsidR="00B1227A" w:rsidRDefault="00B1227A">
      <w:pPr>
        <w:pStyle w:val="ConsPlusNormal"/>
        <w:jc w:val="right"/>
      </w:pPr>
      <w:r>
        <w:t>от 6 октября 2022 г. N 132н</w:t>
      </w:r>
    </w:p>
    <w:p w:rsidR="00B1227A" w:rsidRDefault="00B1227A">
      <w:pPr>
        <w:pStyle w:val="ConsPlusNormal"/>
        <w:jc w:val="center"/>
      </w:pPr>
    </w:p>
    <w:p w:rsidR="00B1227A" w:rsidRDefault="00B1227A">
      <w:pPr>
        <w:pStyle w:val="ConsPlusTitle"/>
        <w:jc w:val="center"/>
      </w:pPr>
      <w:bookmarkStart w:id="0" w:name="P31"/>
      <w:bookmarkEnd w:id="0"/>
      <w:r>
        <w:t>ИЗМЕНЕНИЯ,</w:t>
      </w:r>
    </w:p>
    <w:p w:rsidR="00B1227A" w:rsidRDefault="00B1227A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ПРИКАЗ ФЕДЕРАЛЬНОГО ФОНДА</w:t>
      </w:r>
    </w:p>
    <w:p w:rsidR="00B1227A" w:rsidRDefault="00B1227A">
      <w:pPr>
        <w:pStyle w:val="ConsPlusTitle"/>
        <w:jc w:val="center"/>
      </w:pPr>
      <w:r>
        <w:t>ОБЯЗАТЕЛЬНОГО МЕДИЦИНСКОГО СТРАХОВАНИЯ ОТ 26 МАРТА 2013 Г.</w:t>
      </w:r>
    </w:p>
    <w:p w:rsidR="00B1227A" w:rsidRDefault="00B1227A">
      <w:pPr>
        <w:pStyle w:val="ConsPlusTitle"/>
        <w:jc w:val="center"/>
      </w:pPr>
      <w:r>
        <w:t>N 65 "ОБ УСТАНОВЛЕНИИ ФОРМЫ И ПОРЯДКА ПРЕДОСТАВЛЕНИЯ</w:t>
      </w:r>
    </w:p>
    <w:p w:rsidR="00B1227A" w:rsidRDefault="00B1227A">
      <w:pPr>
        <w:pStyle w:val="ConsPlusTitle"/>
        <w:jc w:val="center"/>
      </w:pPr>
      <w:r>
        <w:t>ОТЧЕТНОСТИ О ЗАРАБОТНОЙ ПЛАТЕ РАБОТНИКОВ МЕДИЦИНСКИХ</w:t>
      </w:r>
    </w:p>
    <w:p w:rsidR="00B1227A" w:rsidRDefault="00B1227A">
      <w:pPr>
        <w:pStyle w:val="ConsPlusTitle"/>
        <w:jc w:val="center"/>
      </w:pPr>
      <w:r>
        <w:t xml:space="preserve">ОРГАНИЗАЦИЙ В СФЕРЕ </w:t>
      </w:r>
      <w:proofErr w:type="gramStart"/>
      <w:r>
        <w:t>ОБЯЗАТЕЛЬНОГО</w:t>
      </w:r>
      <w:proofErr w:type="gramEnd"/>
    </w:p>
    <w:p w:rsidR="00B1227A" w:rsidRDefault="00B1227A">
      <w:pPr>
        <w:pStyle w:val="ConsPlusTitle"/>
        <w:jc w:val="center"/>
      </w:pPr>
      <w:r>
        <w:t>МЕДИЦИНСКОГО СТРАХОВАНИЯ"</w:t>
      </w:r>
    </w:p>
    <w:p w:rsidR="00B1227A" w:rsidRDefault="00B1227A">
      <w:pPr>
        <w:pStyle w:val="ConsPlusNormal"/>
        <w:jc w:val="center"/>
      </w:pPr>
    </w:p>
    <w:p w:rsidR="00B1227A" w:rsidRDefault="00B1227A">
      <w:pPr>
        <w:pStyle w:val="ConsPlusNormal"/>
        <w:ind w:firstLine="540"/>
        <w:jc w:val="both"/>
      </w:pPr>
      <w:r>
        <w:t xml:space="preserve">1. В </w:t>
      </w:r>
      <w:hyperlink r:id="rId11">
        <w:r>
          <w:rPr>
            <w:color w:val="0000FF"/>
          </w:rPr>
          <w:t>пункте 2</w:t>
        </w:r>
      </w:hyperlink>
      <w:r>
        <w:t xml:space="preserve"> слова "Управлению информационно-аналитических технологий" заменить словами "Управлению цифровой трансформации системы ОМС".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2. В </w:t>
      </w:r>
      <w:hyperlink r:id="rId12">
        <w:r>
          <w:rPr>
            <w:color w:val="0000FF"/>
          </w:rPr>
          <w:t>пункте 3</w:t>
        </w:r>
      </w:hyperlink>
      <w:r>
        <w:t xml:space="preserve"> слова "Управлению модернизации системы ОМС" заменить словами "Финансово-экономическому управлению".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3. </w:t>
      </w:r>
      <w:hyperlink r:id="rId13">
        <w:r>
          <w:rPr>
            <w:color w:val="0000FF"/>
          </w:rPr>
          <w:t>Графу</w:t>
        </w:r>
      </w:hyperlink>
      <w:r>
        <w:t xml:space="preserve"> с наименованием "в т.ч. работников, участвующих в реализации территориальной программы обязательного медицинского страхования" таблицы 1 приложения N 1 дополнить словами "или базовой программы обязательного медицинского страхования".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4. В </w:t>
      </w:r>
      <w:hyperlink r:id="rId14">
        <w:r>
          <w:rPr>
            <w:color w:val="0000FF"/>
          </w:rPr>
          <w:t>приложении N 2</w:t>
        </w:r>
      </w:hyperlink>
      <w:r>
        <w:t>: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а) в </w:t>
      </w:r>
      <w:hyperlink r:id="rId15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>:</w:t>
      </w:r>
    </w:p>
    <w:p w:rsidR="00B1227A" w:rsidRDefault="00B1227A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слова</w:t>
        </w:r>
      </w:hyperlink>
      <w:r>
        <w:t xml:space="preserve"> "и на бумажном носителе" исключить;</w:t>
      </w:r>
    </w:p>
    <w:p w:rsidR="00B1227A" w:rsidRDefault="00B1227A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"б) медицинской организацией, участвующей в реализации территориальной программы обязательного медицинского страхования - в территориальный фонд, в срок до 10-го числа месяца, следующего за </w:t>
      </w:r>
      <w:proofErr w:type="gramStart"/>
      <w:r>
        <w:t>отчетным</w:t>
      </w:r>
      <w:proofErr w:type="gramEnd"/>
      <w:r>
        <w:t>, в соответствии с формой отчетности. Медицинской организацией, функции и полномочия учредителей в отношении которой осуществляют Правительство Российской Федерации или федеральные органы исполнительной власти, графы 3 - 12 заполняются в соответствии с объемами медицинской помощи, распределенными по территориальной программе обязательного медицинского страхования. Медицинские организации частной системы здравоохранения предоставляют отчетность без заполнения граф 1 и 2 таблиц с 1 по 3 формы отчетности в соответствии с порядком, предусмотренным настоящим подпунктом</w:t>
      </w:r>
      <w:proofErr w:type="gramStart"/>
      <w:r>
        <w:t>;"</w:t>
      </w:r>
      <w:proofErr w:type="gramEnd"/>
      <w:r>
        <w:t>;</w:t>
      </w:r>
    </w:p>
    <w:p w:rsidR="00B1227A" w:rsidRDefault="00B1227A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дополнить</w:t>
        </w:r>
      </w:hyperlink>
      <w:r>
        <w:t xml:space="preserve"> подпунктом "в" следующего содержания: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"в) медицинской организацией, функции и полномочия учредителей в отношении которой осуществляют Правительство Российской Федерации или федеральные органы исполнительной власти, оказывающей медицинскую помощь в соответствии с едиными требованиями базовой программы обязательного медицинского страхования - в Федеральный фонд обязательного медицинского страхования, в срок до 10-го числа месяца, следующего за </w:t>
      </w:r>
      <w:proofErr w:type="gramStart"/>
      <w:r>
        <w:t>отчетным</w:t>
      </w:r>
      <w:proofErr w:type="gramEnd"/>
      <w:r>
        <w:t xml:space="preserve">. Графы 3 - 12 заполняются в </w:t>
      </w:r>
      <w:proofErr w:type="gramStart"/>
      <w:r>
        <w:t>соответствии</w:t>
      </w:r>
      <w:proofErr w:type="gramEnd"/>
      <w:r>
        <w:t xml:space="preserve"> с объемами медицинской помощи, распределенными по базовой программе обязательного медицинского страхования.";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б) в </w:t>
      </w:r>
      <w:hyperlink r:id="rId19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3.1</w:t>
        </w:r>
      </w:hyperlink>
      <w:r>
        <w:t>:</w:t>
      </w:r>
    </w:p>
    <w:p w:rsidR="00B1227A" w:rsidRDefault="00B1227A">
      <w:pPr>
        <w:pStyle w:val="ConsPlusNormal"/>
        <w:spacing w:before="200"/>
        <w:ind w:firstLine="540"/>
        <w:jc w:val="both"/>
      </w:pPr>
      <w:hyperlink r:id="rId20">
        <w:r>
          <w:rPr>
            <w:color w:val="0000FF"/>
          </w:rPr>
          <w:t>абзац второй</w:t>
        </w:r>
      </w:hyperlink>
      <w:r>
        <w:t xml:space="preserve"> после слов "территориальной программы обязательного медицинского страхования" дополнить словами "или базовой программы обязательного медицинского страхования";</w:t>
      </w:r>
    </w:p>
    <w:p w:rsidR="00B1227A" w:rsidRDefault="00B1227A">
      <w:pPr>
        <w:pStyle w:val="ConsPlusNormal"/>
        <w:spacing w:before="200"/>
        <w:ind w:firstLine="540"/>
        <w:jc w:val="both"/>
      </w:pPr>
      <w:hyperlink r:id="rId21">
        <w:r>
          <w:rPr>
            <w:color w:val="0000FF"/>
          </w:rPr>
          <w:t>абзац третий</w:t>
        </w:r>
      </w:hyperlink>
      <w:r>
        <w:t xml:space="preserve"> после слов "территориальной программы обязательного медицинского страхования" дополнить словами "или базовой программы обязательного медицинского страхования";</w:t>
      </w:r>
    </w:p>
    <w:p w:rsidR="00B1227A" w:rsidRDefault="00B1227A">
      <w:pPr>
        <w:pStyle w:val="ConsPlusNormal"/>
        <w:spacing w:before="200"/>
        <w:ind w:firstLine="540"/>
        <w:jc w:val="both"/>
      </w:pPr>
      <w:r>
        <w:t xml:space="preserve">в) </w:t>
      </w:r>
      <w:hyperlink r:id="rId22">
        <w:r>
          <w:rPr>
            <w:color w:val="0000FF"/>
          </w:rPr>
          <w:t>пункт 8</w:t>
        </w:r>
      </w:hyperlink>
      <w:r>
        <w:t xml:space="preserve"> после слов "руководителем" дополнить словами "в том числе электронной подписью".</w:t>
      </w: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ind w:firstLine="540"/>
        <w:jc w:val="both"/>
      </w:pPr>
    </w:p>
    <w:p w:rsidR="00B1227A" w:rsidRDefault="00B122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0EE" w:rsidRDefault="001240EE"/>
    <w:sectPr w:rsidR="001240EE" w:rsidSect="0035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227A"/>
    <w:rsid w:val="001240EE"/>
    <w:rsid w:val="00586C92"/>
    <w:rsid w:val="00B1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2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122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122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3987E538ACCFBDD14BB48F3B7A584590517C6C3C779BD23931C64E94D543D757EDC99FD63570BE6276698A8B826E37E1328DD5E5C8456zBjBJ" TargetMode="External"/><Relationship Id="rId13" Type="http://schemas.openxmlformats.org/officeDocument/2006/relationships/hyperlink" Target="consultantplus://offline/ref=9AE3987E538ACCFBDD14BB48F3B7A5845B0919C0C6C679BD23931C64E94D543D757EDC99FD635508E1276698A8B826E37E1328DD5E5C8456zBjBJ" TargetMode="External"/><Relationship Id="rId18" Type="http://schemas.openxmlformats.org/officeDocument/2006/relationships/hyperlink" Target="consultantplus://offline/ref=9AE3987E538ACCFBDD14BB48F3B7A5845B0919C0C6C679BD23931C64E94D543D757EDC99FD635500EE276698A8B826E37E1328DD5E5C8456zBj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E3987E538ACCFBDD14BB48F3B7A5845B0919C0C6C679BD23931C64E94D543D757EDC99FD635409E1276698A8B826E37E1328DD5E5C8456zBjBJ" TargetMode="External"/><Relationship Id="rId7" Type="http://schemas.openxmlformats.org/officeDocument/2006/relationships/hyperlink" Target="consultantplus://offline/ref=9AE3987E538ACCFBDD14BB48F3B7A584590517C6C3C779BD23931C64E94D543D757EDC99FE680158A2793FC9EAF32AE1660F29DDz4j2J" TargetMode="External"/><Relationship Id="rId12" Type="http://schemas.openxmlformats.org/officeDocument/2006/relationships/hyperlink" Target="consultantplus://offline/ref=9AE3987E538ACCFBDD14BB48F3B7A5845B0919C0C6C679BD23931C64E94D543D757EDC99FD635508E6276698A8B826E37E1328DD5E5C8456zBjBJ" TargetMode="External"/><Relationship Id="rId17" Type="http://schemas.openxmlformats.org/officeDocument/2006/relationships/hyperlink" Target="consultantplus://offline/ref=9AE3987E538ACCFBDD14BB48F3B7A5845B0919C0C6C679BD23931C64E94D543D757EDC99FD635409E6276698A8B826E37E1328DD5E5C8456zBj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E3987E538ACCFBDD14BB48F3B7A5845B0919C0C6C679BD23931C64E94D543D757EDC99FD635500EE276698A8B826E37E1328DD5E5C8456zBjBJ" TargetMode="External"/><Relationship Id="rId20" Type="http://schemas.openxmlformats.org/officeDocument/2006/relationships/hyperlink" Target="consultantplus://offline/ref=9AE3987E538ACCFBDD14BB48F3B7A5845B0919C0C6C679BD23931C64E94D543D757EDC99FD635409E0276698A8B826E37E1328DD5E5C8456zBj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E3987E538ACCFBDD14BB48F3B7A584590517C6C3C779BD23931C64E94D543D757EDC99FD635500E6276698A8B826E37E1328DD5E5C8456zBjBJ" TargetMode="External"/><Relationship Id="rId11" Type="http://schemas.openxmlformats.org/officeDocument/2006/relationships/hyperlink" Target="consultantplus://offline/ref=9AE3987E538ACCFBDD14BB48F3B7A5845B0919C0C6C679BD23931C64E94D543D757EDC99FD635509EF276698A8B826E37E1328DD5E5C8456zBjB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AE3987E538ACCFBDD14BB48F3B7A584590517C6C3C779BD23931C64E94D543D757EDC99FD63550FE3276698A8B826E37E1328DD5E5C8456zBjBJ" TargetMode="External"/><Relationship Id="rId15" Type="http://schemas.openxmlformats.org/officeDocument/2006/relationships/hyperlink" Target="consultantplus://offline/ref=9AE3987E538ACCFBDD14BB48F3B7A5845B0919C0C6C679BD23931C64E94D543D757EDC99FD635500EE276698A8B826E37E1328DD5E5C8456zBj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AE3987E538ACCFBDD14BB48F3B7A5845B0919C0C6C679BD23931C64E94D543D677E8495FD654B08E43230C9EEzEjFJ" TargetMode="External"/><Relationship Id="rId19" Type="http://schemas.openxmlformats.org/officeDocument/2006/relationships/hyperlink" Target="consultantplus://offline/ref=9AE3987E538ACCFBDD14BB48F3B7A5845B0919C0C6C679BD23931C64E94D543D757EDC99FD635409E3276698A8B826E37E1328DD5E5C8456zBj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E3987E538ACCFBDD14BB48F3B7A5845B0F16C2C6C079BD23931C64E94D543D677E8495FD654B08E43230C9EEzEjFJ" TargetMode="External"/><Relationship Id="rId14" Type="http://schemas.openxmlformats.org/officeDocument/2006/relationships/hyperlink" Target="consultantplus://offline/ref=9AE3987E538ACCFBDD14BB48F3B7A5845B0919C0C6C679BD23931C64E94D543D757EDC99FD635500E0276698A8B826E37E1328DD5E5C8456zBjBJ" TargetMode="External"/><Relationship Id="rId22" Type="http://schemas.openxmlformats.org/officeDocument/2006/relationships/hyperlink" Target="consultantplus://offline/ref=9AE3987E538ACCFBDD14BB48F3B7A5845B0919C0C6C679BD23931C64E94D543D757EDC99FD63540CE6276698A8B826E37E1328DD5E5C8456zBj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Loginov.RV</dc:creator>
  <cp:keywords/>
  <dc:description/>
  <cp:lastModifiedBy/>
  <cp:revision>1</cp:revision>
  <dcterms:created xsi:type="dcterms:W3CDTF">2022-12-06T09:35:00Z</dcterms:created>
</cp:coreProperties>
</file>